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80"/>
          <w:tab w:val="right" w:pos="9360"/>
        </w:tabs>
        <w:spacing w:before="708" w:line="240" w:lineRule="auto"/>
        <w:jc w:val="right"/>
        <w:rPr>
          <w:b w:val="1"/>
          <w:sz w:val="48"/>
          <w:szCs w:val="4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2209800</wp:posOffset>
            </wp:positionH>
            <wp:positionV relativeFrom="paragraph">
              <wp:posOffset>0</wp:posOffset>
            </wp:positionV>
            <wp:extent cx="1966913" cy="790575"/>
            <wp:effectExtent b="0" l="0" r="0" t="0"/>
            <wp:wrapSquare wrapText="bothSides" distB="0" distT="0" distL="0" distR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66913" cy="7905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Foods to Increase Calcium Intake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Food </w:t>
        <w:tab/>
        <w:tab/>
        <w:tab/>
        <w:tab/>
        <w:tab/>
        <w:tab/>
        <w:t xml:space="preserve">Milligrams (mg) </w:t>
        <w:tab/>
        <w:t xml:space="preserve">Percent DV*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  <w:tab/>
        <w:tab/>
        <w:tab/>
        <w:tab/>
        <w:tab/>
        <w:tab/>
        <w:t xml:space="preserve">per serving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jc w:val="left"/>
        <w:rPr/>
      </w:pPr>
      <w:r w:rsidDel="00000000" w:rsidR="00000000" w:rsidRPr="00000000">
        <w:rPr>
          <w:rtl w:val="0"/>
        </w:rPr>
        <w:t xml:space="preserve">Yogurt, plain, low fat, 8 ounces</w:t>
        <w:tab/>
        <w:tab/>
        <w:tab/>
        <w:t xml:space="preserve">415</w:t>
        <w:tab/>
        <w:tab/>
        <w:t xml:space="preserve">42</w:t>
        <w:br w:type="textWrapping"/>
        <w:t xml:space="preserve">Mozzarella, part skim, 1.5 ounces</w:t>
        <w:tab/>
        <w:tab/>
        <w:tab/>
        <w:t xml:space="preserve">333</w:t>
        <w:tab/>
        <w:tab/>
        <w:t xml:space="preserve">33</w:t>
        <w:br w:type="textWrapping"/>
        <w:t xml:space="preserve">Sardines, canned in oil, with bones, 3 ounces</w:t>
        <w:tab/>
        <w:t xml:space="preserve">325</w:t>
        <w:tab/>
        <w:tab/>
        <w:t xml:space="preserve">33</w:t>
        <w:br w:type="textWrapping"/>
        <w:t xml:space="preserve">Cheddar cheese, 1.5 ounces</w:t>
        <w:tab/>
        <w:tab/>
        <w:tab/>
        <w:tab/>
        <w:t xml:space="preserve">307</w:t>
        <w:tab/>
        <w:tab/>
        <w:t xml:space="preserve">31</w:t>
        <w:br w:type="textWrapping"/>
        <w:t xml:space="preserve">Milk, nonfat, 8 ounces**</w:t>
        <w:tab/>
        <w:tab/>
        <w:tab/>
        <w:tab/>
        <w:t xml:space="preserve">299</w:t>
        <w:tab/>
        <w:tab/>
        <w:t xml:space="preserve">30</w:t>
        <w:br w:type="textWrapping"/>
        <w:t xml:space="preserve">Soymilk, calcium-fortified, 8 ounces</w:t>
        <w:tab/>
        <w:tab/>
        <w:tab/>
        <w:t xml:space="preserve">299</w:t>
        <w:tab/>
        <w:tab/>
        <w:t xml:space="preserve">30</w:t>
        <w:br w:type="textWrapping"/>
        <w:t xml:space="preserve">Milk, reduced-fat (2% milk fat), 8 ounces</w:t>
        <w:tab/>
        <w:tab/>
        <w:t xml:space="preserve">293</w:t>
        <w:tab/>
        <w:tab/>
        <w:t xml:space="preserve">29</w:t>
        <w:br w:type="textWrapping"/>
        <w:t xml:space="preserve">Milk, buttermilk, lowfat, 8 ounces</w:t>
        <w:tab/>
        <w:tab/>
        <w:tab/>
        <w:t xml:space="preserve">284</w:t>
        <w:tab/>
        <w:tab/>
        <w:t xml:space="preserve">28</w:t>
        <w:br w:type="textWrapping"/>
        <w:t xml:space="preserve">Milk, whole (3.25% milk fat), 8 ounces</w:t>
        <w:tab/>
        <w:tab/>
        <w:t xml:space="preserve">276</w:t>
        <w:tab/>
        <w:tab/>
        <w:t xml:space="preserve">28</w:t>
        <w:br w:type="textWrapping"/>
        <w:t xml:space="preserve">Orange juice, calcium-fortified, 6 ounces</w:t>
        <w:tab/>
        <w:tab/>
        <w:t xml:space="preserve">261</w:t>
        <w:tab/>
        <w:tab/>
        <w:t xml:space="preserve">26</w:t>
        <w:br w:type="textWrapping"/>
        <w:t xml:space="preserve">Tofu, firm, made with calcium sulfate, ½ cup***</w:t>
        <w:tab/>
        <w:t xml:space="preserve">253</w:t>
        <w:tab/>
        <w:tab/>
        <w:t xml:space="preserve">25</w:t>
        <w:br w:type="textWrapping"/>
        <w:t xml:space="preserve">Salmon, pink, canned, solids with bone, 3 ounces</w:t>
        <w:tab/>
        <w:t xml:space="preserve">181</w:t>
        <w:tab/>
        <w:tab/>
        <w:t xml:space="preserve">18</w:t>
        <w:br w:type="textWrapping"/>
        <w:t xml:space="preserve">Cottage cheese, 1% milk fat, 1 cup</w:t>
        <w:tab/>
        <w:tab/>
        <w:tab/>
        <w:t xml:space="preserve">138</w:t>
        <w:tab/>
        <w:tab/>
        <w:t xml:space="preserve">14</w:t>
        <w:br w:type="textWrapping"/>
        <w:t xml:space="preserve">Tofu, soft, made with calcium sulfate, ½ cup***</w:t>
        <w:tab/>
        <w:t xml:space="preserve">138</w:t>
        <w:tab/>
        <w:tab/>
        <w:t xml:space="preserve">14</w:t>
        <w:br w:type="textWrapping"/>
        <w:t xml:space="preserve">Turnip greens, fresh, boiled, ½ cup</w:t>
        <w:tab/>
        <w:tab/>
        <w:tab/>
        <w:t xml:space="preserve">99</w:t>
        <w:tab/>
        <w:tab/>
        <w:t xml:space="preserve">10</w:t>
        <w:br w:type="textWrapping"/>
        <w:t xml:space="preserve">Kale, raw, chopped, 1 cup</w:t>
        <w:tab/>
        <w:tab/>
        <w:tab/>
        <w:tab/>
        <w:t xml:space="preserve">100</w:t>
        <w:tab/>
        <w:tab/>
        <w:t xml:space="preserve">10</w:t>
        <w:br w:type="textWrapping"/>
        <w:t xml:space="preserve">Kale, fresh, cooked, 1 cup</w:t>
        <w:tab/>
        <w:tab/>
        <w:tab/>
        <w:tab/>
        <w:t xml:space="preserve">94</w:t>
        <w:tab/>
        <w:tab/>
        <w:t xml:space="preserve">9</w:t>
        <w:br w:type="textWrapping"/>
        <w:t xml:space="preserve">Chinese cabbage, bok choi, raw, shredded, 1 cup</w:t>
        <w:tab/>
        <w:t xml:space="preserve">74</w:t>
        <w:tab/>
        <w:tab/>
        <w:t xml:space="preserve">7</w:t>
        <w:br w:type="textWrapping"/>
        <w:t xml:space="preserve">Tortilla, corn, ready-to-bake/fry, one 6" diameter</w:t>
        <w:tab/>
        <w:t xml:space="preserve">46</w:t>
        <w:tab/>
        <w:tab/>
        <w:t xml:space="preserve">5</w:t>
        <w:br w:type="textWrapping"/>
        <w:t xml:space="preserve">Tortilla, flour, ready-to-bake/fry, one 6" diameter</w:t>
        <w:tab/>
        <w:t xml:space="preserve">32</w:t>
        <w:tab/>
        <w:tab/>
        <w:t xml:space="preserve">3</w:t>
        <w:br w:type="textWrapping"/>
        <w:t xml:space="preserve">Sour cream, reduced fat, cultured, 2 tablespoons</w:t>
        <w:tab/>
        <w:t xml:space="preserve">31</w:t>
        <w:tab/>
        <w:tab/>
        <w:t xml:space="preserve">3</w:t>
        <w:br w:type="textWrapping"/>
        <w:t xml:space="preserve">Bread, whole-wheat, 1 slice</w:t>
        <w:tab/>
        <w:tab/>
        <w:tab/>
        <w:tab/>
        <w:t xml:space="preserve">30</w:t>
        <w:tab/>
        <w:tab/>
        <w:t xml:space="preserve">3</w:t>
        <w:br w:type="textWrapping"/>
        <w:t xml:space="preserve">Broccoli, raw, ½ cup</w:t>
        <w:tab/>
        <w:tab/>
        <w:tab/>
        <w:tab/>
        <w:tab/>
        <w:t xml:space="preserve">21</w:t>
        <w:tab/>
        <w:tab/>
        <w:t xml:space="preserve">2</w:t>
        <w:br w:type="textWrapping"/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jc w:val="left"/>
        <w:rPr/>
      </w:pPr>
      <w:r w:rsidDel="00000000" w:rsidR="00000000" w:rsidRPr="00000000">
        <w:rPr>
          <w:b w:val="1"/>
          <w:rtl w:val="0"/>
        </w:rPr>
        <w:t xml:space="preserve">Table 1: Recommended Dietary Allowances (RDAs) for Calcium</w:t>
      </w:r>
      <w:r w:rsidDel="00000000" w:rsidR="00000000" w:rsidRPr="00000000">
        <w:rPr>
          <w:rtl w:val="0"/>
        </w:rPr>
        <w:br w:type="textWrapping"/>
        <w:t xml:space="preserve">Age</w:t>
        <w:tab/>
        <w:tab/>
        <w:tab/>
        <w:t xml:space="preserve">Male/Female</w:t>
        <w:tab/>
        <w:tab/>
        <w:t xml:space="preserve"> </w:t>
        <w:tab/>
        <w:t xml:space="preserve"> </w:t>
        <w:br w:type="textWrapping"/>
        <w:t xml:space="preserve">14–18 years</w:t>
        <w:tab/>
        <w:tab/>
        <w:t xml:space="preserve">1,300 mg</w:t>
        <w:tab/>
        <w:br w:type="textWrapping"/>
        <w:t xml:space="preserve">19–50 years</w:t>
        <w:tab/>
        <w:tab/>
        <w:t xml:space="preserve">1,000 mg</w:t>
        <w:tab/>
        <w:br w:type="textWrapping"/>
        <w:t xml:space="preserve">51–70 years</w:t>
        <w:tab/>
        <w:tab/>
        <w:t xml:space="preserve">1,000 mg</w:t>
        <w:tab/>
        <w:tab/>
        <w:t xml:space="preserve"> </w:t>
        <w:tab/>
        <w:t xml:space="preserve"> </w:t>
        <w:br w:type="textWrapping"/>
        <w:t xml:space="preserve">71+ years</w:t>
        <w:tab/>
        <w:tab/>
        <w:t xml:space="preserve">1,200 mg</w:t>
        <w:tab/>
        <w:tab/>
        <w:t xml:space="preserve"> 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